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65" w:rsidRDefault="00DD6465">
      <w:bookmarkStart w:id="0" w:name="_GoBack"/>
      <w:bookmarkEnd w:id="0"/>
    </w:p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3"/>
        <w:gridCol w:w="567"/>
        <w:gridCol w:w="4536"/>
      </w:tblGrid>
      <w:tr w:rsidR="005E5E34" w:rsidTr="003E3453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5E34" w:rsidRPr="00D255E1" w:rsidRDefault="005E5E34" w:rsidP="003E34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2655570</wp:posOffset>
                  </wp:positionH>
                  <wp:positionV relativeFrom="paragraph">
                    <wp:posOffset>-350520</wp:posOffset>
                  </wp:positionV>
                  <wp:extent cx="428625" cy="485775"/>
                  <wp:effectExtent l="0" t="0" r="9525" b="9525"/>
                  <wp:wrapNone/>
                  <wp:docPr id="1" name="Рисунок 1" descr="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55E1">
              <w:rPr>
                <w:b/>
                <w:sz w:val="28"/>
                <w:szCs w:val="28"/>
              </w:rPr>
              <w:t>Совет</w:t>
            </w:r>
          </w:p>
          <w:p w:rsidR="005E5E34" w:rsidRPr="00D255E1" w:rsidRDefault="005E5E34" w:rsidP="003E3453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муниципального округа «Ухта»</w:t>
            </w:r>
          </w:p>
          <w:p w:rsidR="005E5E34" w:rsidRPr="00D255E1" w:rsidRDefault="005E5E34" w:rsidP="003E3453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5E34" w:rsidRPr="00D255E1" w:rsidRDefault="005E5E34" w:rsidP="003E3453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5E34" w:rsidRPr="00D255E1" w:rsidRDefault="005E5E34" w:rsidP="003E3453">
            <w:pPr>
              <w:ind w:hanging="250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Коми </w:t>
            </w:r>
            <w:proofErr w:type="spellStart"/>
            <w:r w:rsidRPr="00D255E1">
              <w:rPr>
                <w:b/>
                <w:sz w:val="28"/>
                <w:szCs w:val="28"/>
              </w:rPr>
              <w:t>Республикаса</w:t>
            </w:r>
            <w:proofErr w:type="spellEnd"/>
            <w:r w:rsidRPr="00D255E1">
              <w:rPr>
                <w:b/>
                <w:sz w:val="28"/>
                <w:szCs w:val="28"/>
              </w:rPr>
              <w:t xml:space="preserve"> </w:t>
            </w:r>
          </w:p>
          <w:p w:rsidR="005E5E34" w:rsidRPr="00D255E1" w:rsidRDefault="005E5E34" w:rsidP="003E3453">
            <w:pPr>
              <w:ind w:hanging="108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«Ухта» </w:t>
            </w:r>
            <w:proofErr w:type="spellStart"/>
            <w:r w:rsidRPr="00D255E1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D255E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255E1">
              <w:rPr>
                <w:b/>
                <w:sz w:val="28"/>
                <w:szCs w:val="28"/>
              </w:rPr>
              <w:t>кытшлӧн</w:t>
            </w:r>
            <w:proofErr w:type="spellEnd"/>
          </w:p>
          <w:p w:rsidR="005E5E34" w:rsidRPr="00D255E1" w:rsidRDefault="005E5E34" w:rsidP="003E3453">
            <w:pPr>
              <w:tabs>
                <w:tab w:val="left" w:pos="284"/>
              </w:tabs>
              <w:ind w:hanging="250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255E1">
              <w:rPr>
                <w:b/>
                <w:sz w:val="28"/>
                <w:szCs w:val="28"/>
              </w:rPr>
              <w:t>Сöвет</w:t>
            </w:r>
            <w:proofErr w:type="spellEnd"/>
            <w:proofErr w:type="gramEnd"/>
          </w:p>
        </w:tc>
      </w:tr>
      <w:tr w:rsidR="005E5E34" w:rsidTr="003E3453">
        <w:trPr>
          <w:cantSplit/>
          <w:trHeight w:val="1096"/>
        </w:trPr>
        <w:tc>
          <w:tcPr>
            <w:tcW w:w="9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5E34" w:rsidRDefault="005E5E34" w:rsidP="003E3453">
            <w:pPr>
              <w:keepNext/>
              <w:spacing w:after="60" w:line="240" w:lineRule="atLeast"/>
              <w:jc w:val="center"/>
              <w:outlineLvl w:val="2"/>
              <w:rPr>
                <w:b/>
                <w:sz w:val="34"/>
                <w:szCs w:val="20"/>
              </w:rPr>
            </w:pPr>
          </w:p>
          <w:p w:rsidR="005E5E34" w:rsidRDefault="005E5E34" w:rsidP="003E3453">
            <w:pPr>
              <w:keepNext/>
              <w:spacing w:after="60" w:line="240" w:lineRule="atLeast"/>
              <w:jc w:val="center"/>
              <w:outlineLvl w:val="2"/>
              <w:rPr>
                <w:sz w:val="34"/>
                <w:szCs w:val="20"/>
              </w:rPr>
            </w:pPr>
            <w:r>
              <w:rPr>
                <w:b/>
                <w:sz w:val="34"/>
                <w:szCs w:val="20"/>
              </w:rPr>
              <w:t>РЕШЕНИЕ</w:t>
            </w:r>
          </w:p>
          <w:p w:rsidR="005E5E34" w:rsidRDefault="005E5E34" w:rsidP="003E3453">
            <w:pPr>
              <w:keepNext/>
              <w:spacing w:after="60" w:line="240" w:lineRule="atLeast"/>
              <w:jc w:val="center"/>
              <w:outlineLvl w:val="2"/>
              <w:rPr>
                <w:b/>
                <w:sz w:val="34"/>
                <w:szCs w:val="20"/>
              </w:rPr>
            </w:pPr>
            <w:proofErr w:type="spellStart"/>
            <w:r>
              <w:rPr>
                <w:b/>
                <w:sz w:val="34"/>
                <w:szCs w:val="20"/>
              </w:rPr>
              <w:t>КЫВК</w:t>
            </w:r>
            <w:r>
              <w:rPr>
                <w:b/>
                <w:sz w:val="44"/>
                <w:szCs w:val="20"/>
              </w:rPr>
              <w:t>ö</w:t>
            </w:r>
            <w:r>
              <w:rPr>
                <w:b/>
                <w:sz w:val="34"/>
                <w:szCs w:val="20"/>
              </w:rPr>
              <w:t>РТ</w:t>
            </w:r>
            <w:r>
              <w:rPr>
                <w:b/>
                <w:sz w:val="44"/>
                <w:szCs w:val="20"/>
              </w:rPr>
              <w:t>ö</w:t>
            </w:r>
            <w:r>
              <w:rPr>
                <w:b/>
                <w:sz w:val="34"/>
                <w:szCs w:val="20"/>
              </w:rPr>
              <w:t>Д</w:t>
            </w:r>
            <w:proofErr w:type="spellEnd"/>
          </w:p>
          <w:p w:rsidR="005E5E34" w:rsidRDefault="005E5E34" w:rsidP="003E3453">
            <w:pPr>
              <w:spacing w:line="240" w:lineRule="atLeast"/>
              <w:jc w:val="center"/>
              <w:rPr>
                <w:b/>
                <w:sz w:val="28"/>
                <w:szCs w:val="20"/>
              </w:rPr>
            </w:pPr>
          </w:p>
          <w:p w:rsidR="005E5E34" w:rsidRPr="00D255E1" w:rsidRDefault="005E5E34" w:rsidP="003E3453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31-е </w:t>
            </w:r>
            <w:r>
              <w:rPr>
                <w:b/>
                <w:sz w:val="28"/>
                <w:szCs w:val="28"/>
              </w:rPr>
              <w:t>(</w:t>
            </w:r>
            <w:r w:rsidRPr="00D255E1">
              <w:rPr>
                <w:b/>
                <w:sz w:val="28"/>
                <w:szCs w:val="28"/>
              </w:rPr>
              <w:t>очередное</w:t>
            </w:r>
            <w:r>
              <w:rPr>
                <w:b/>
                <w:sz w:val="28"/>
                <w:szCs w:val="28"/>
              </w:rPr>
              <w:t>)</w:t>
            </w:r>
            <w:r w:rsidRPr="00D255E1">
              <w:rPr>
                <w:b/>
                <w:sz w:val="28"/>
                <w:szCs w:val="28"/>
              </w:rPr>
              <w:t xml:space="preserve"> заседание 6-го созыва</w:t>
            </w:r>
          </w:p>
        </w:tc>
      </w:tr>
    </w:tbl>
    <w:p w:rsidR="005E5E34" w:rsidRDefault="005E5E34" w:rsidP="005E5E34">
      <w:pPr>
        <w:ind w:right="-5"/>
        <w:jc w:val="both"/>
        <w:rPr>
          <w:sz w:val="26"/>
          <w:szCs w:val="26"/>
          <w:u w:val="single"/>
        </w:rPr>
      </w:pPr>
    </w:p>
    <w:p w:rsidR="005E5E34" w:rsidRDefault="005E5E34" w:rsidP="005E5E34">
      <w:pPr>
        <w:ind w:right="-5"/>
        <w:jc w:val="both"/>
        <w:rPr>
          <w:b/>
          <w:sz w:val="26"/>
          <w:szCs w:val="26"/>
        </w:rPr>
      </w:pPr>
      <w:r w:rsidRPr="00D255E1">
        <w:rPr>
          <w:b/>
          <w:sz w:val="26"/>
          <w:szCs w:val="26"/>
          <w:u w:val="single"/>
        </w:rPr>
        <w:t>от</w:t>
      </w:r>
      <w:r>
        <w:rPr>
          <w:b/>
          <w:sz w:val="26"/>
          <w:szCs w:val="26"/>
          <w:u w:val="single"/>
        </w:rPr>
        <w:t xml:space="preserve"> 04 </w:t>
      </w:r>
      <w:r w:rsidRPr="00D255E1">
        <w:rPr>
          <w:b/>
          <w:sz w:val="26"/>
          <w:szCs w:val="26"/>
          <w:u w:val="single"/>
        </w:rPr>
        <w:t>сентября 2024 г.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        </w:t>
      </w:r>
      <w:r w:rsidRPr="00D255E1">
        <w:rPr>
          <w:b/>
          <w:sz w:val="26"/>
          <w:szCs w:val="26"/>
          <w:u w:val="single"/>
        </w:rPr>
        <w:t>№ 3</w:t>
      </w:r>
      <w:r>
        <w:rPr>
          <w:b/>
          <w:sz w:val="26"/>
          <w:szCs w:val="26"/>
          <w:u w:val="single"/>
        </w:rPr>
        <w:t>27</w:t>
      </w:r>
      <w:r>
        <w:rPr>
          <w:b/>
          <w:sz w:val="26"/>
          <w:szCs w:val="26"/>
        </w:rPr>
        <w:t xml:space="preserve">      </w:t>
      </w:r>
    </w:p>
    <w:p w:rsidR="005E5E34" w:rsidRPr="002D5E04" w:rsidRDefault="005E5E34" w:rsidP="005E5E34">
      <w:pPr>
        <w:ind w:right="-5"/>
        <w:jc w:val="both"/>
      </w:pPr>
      <w:r w:rsidRPr="002D5E04">
        <w:t>г. Ухта, Республика Коми</w:t>
      </w:r>
    </w:p>
    <w:p w:rsidR="005E5E34" w:rsidRDefault="005E5E34">
      <w:pPr>
        <w:autoSpaceDE w:val="0"/>
        <w:autoSpaceDN w:val="0"/>
        <w:adjustRightInd w:val="0"/>
        <w:ind w:right="5245"/>
        <w:jc w:val="both"/>
        <w:rPr>
          <w:rFonts w:eastAsiaTheme="minorHAnsi"/>
          <w:sz w:val="28"/>
          <w:szCs w:val="28"/>
          <w:lang w:eastAsia="en-US"/>
        </w:rPr>
      </w:pPr>
    </w:p>
    <w:p w:rsidR="00DD6465" w:rsidRPr="005E5E34" w:rsidRDefault="008F1A0A">
      <w:pPr>
        <w:autoSpaceDE w:val="0"/>
        <w:autoSpaceDN w:val="0"/>
        <w:adjustRightInd w:val="0"/>
        <w:ind w:right="5245"/>
        <w:jc w:val="both"/>
        <w:rPr>
          <w:b/>
          <w:sz w:val="26"/>
          <w:szCs w:val="26"/>
        </w:rPr>
      </w:pPr>
      <w:r w:rsidRPr="005E5E34">
        <w:rPr>
          <w:rFonts w:eastAsiaTheme="minorHAnsi"/>
          <w:b/>
          <w:sz w:val="26"/>
          <w:szCs w:val="26"/>
          <w:lang w:eastAsia="en-US"/>
        </w:rPr>
        <w:t>О внесении изменений в решение Совета муниципального округа «Ухта» от 14.03</w:t>
      </w:r>
      <w:r w:rsidR="006B5935" w:rsidRPr="005E5E34">
        <w:rPr>
          <w:rFonts w:eastAsiaTheme="minorHAnsi"/>
          <w:b/>
          <w:sz w:val="26"/>
          <w:szCs w:val="26"/>
          <w:lang w:eastAsia="en-US"/>
        </w:rPr>
        <w:t>.</w:t>
      </w:r>
      <w:r w:rsidRPr="005E5E34">
        <w:rPr>
          <w:rFonts w:eastAsiaTheme="minorHAnsi"/>
          <w:b/>
          <w:sz w:val="26"/>
          <w:szCs w:val="26"/>
          <w:lang w:eastAsia="en-US"/>
        </w:rPr>
        <w:t>2024 №298 «</w:t>
      </w:r>
      <w:r w:rsidR="00F90862" w:rsidRPr="005E5E34">
        <w:rPr>
          <w:rFonts w:eastAsiaTheme="minorHAnsi"/>
          <w:b/>
          <w:sz w:val="26"/>
          <w:szCs w:val="26"/>
          <w:lang w:eastAsia="en-US"/>
        </w:rPr>
        <w:t xml:space="preserve">Об утверждении Порядка обращения за пенсией за выслугу лет, ее назначения и выплаты лицу, замещавшему муниципальную должность в </w:t>
      </w:r>
      <w:r w:rsidR="00F90862" w:rsidRPr="005E5E34">
        <w:rPr>
          <w:b/>
          <w:sz w:val="26"/>
          <w:szCs w:val="26"/>
        </w:rPr>
        <w:t>муниципальном округе «Ухта»</w:t>
      </w:r>
    </w:p>
    <w:p w:rsidR="008F1A0A" w:rsidRPr="005E5E34" w:rsidRDefault="008F1A0A">
      <w:pPr>
        <w:autoSpaceDE w:val="0"/>
        <w:autoSpaceDN w:val="0"/>
        <w:adjustRightInd w:val="0"/>
        <w:ind w:right="5245"/>
        <w:jc w:val="both"/>
        <w:rPr>
          <w:sz w:val="26"/>
          <w:szCs w:val="26"/>
        </w:rPr>
      </w:pPr>
    </w:p>
    <w:p w:rsidR="00DD6465" w:rsidRPr="005E5E34" w:rsidRDefault="00F90862" w:rsidP="00E51CAB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5E5E34">
        <w:rPr>
          <w:rFonts w:ascii="Times New Roman" w:hAnsi="Times New Roman" w:cs="Times New Roman"/>
          <w:sz w:val="26"/>
          <w:szCs w:val="26"/>
        </w:rPr>
        <w:t xml:space="preserve">Руководствуясь Федеральным </w:t>
      </w:r>
      <w:hyperlink r:id="rId10">
        <w:r w:rsidRPr="005E5E3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5E5E34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11">
        <w:r w:rsidRPr="005E5E3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5E5E34">
        <w:rPr>
          <w:rFonts w:ascii="Times New Roman" w:hAnsi="Times New Roman" w:cs="Times New Roman"/>
          <w:sz w:val="26"/>
          <w:szCs w:val="26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hyperlink r:id="rId12">
        <w:r w:rsidRPr="005E5E3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5E5E34">
        <w:rPr>
          <w:rFonts w:ascii="Times New Roman" w:hAnsi="Times New Roman" w:cs="Times New Roman"/>
          <w:sz w:val="26"/>
          <w:szCs w:val="26"/>
        </w:rPr>
        <w:t xml:space="preserve"> Республики Коми от 30.04.2008 № 24-РЗ «О пенсионном обеспечении депутатов, членов выборного органа местного самоуправления, выборных должностных лиц местного самоуправления, осуществляющих свои полномочия на</w:t>
      </w:r>
      <w:proofErr w:type="gramEnd"/>
      <w:r w:rsidRPr="005E5E34">
        <w:rPr>
          <w:rFonts w:ascii="Times New Roman" w:hAnsi="Times New Roman" w:cs="Times New Roman"/>
          <w:sz w:val="26"/>
          <w:szCs w:val="26"/>
        </w:rPr>
        <w:t xml:space="preserve"> постоянной основе, председателя, заместителя председателя, аудитора контрольно-счетного органа муниципального образования», </w:t>
      </w:r>
      <w:hyperlink r:id="rId13">
        <w:r w:rsidRPr="005E5E3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5E5E34">
        <w:rPr>
          <w:rFonts w:ascii="Times New Roman" w:hAnsi="Times New Roman" w:cs="Times New Roman"/>
          <w:sz w:val="26"/>
          <w:szCs w:val="26"/>
        </w:rPr>
        <w:t xml:space="preserve"> Республики Коми от 03.04.2006 № 28-РЗ «О государственных гарантиях лицам, замещающим отдельные государственные должности Республики Коми», </w:t>
      </w:r>
      <w:hyperlink r:id="rId14">
        <w:r w:rsidRPr="005E5E34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5E5E34">
        <w:rPr>
          <w:rFonts w:ascii="Times New Roman" w:hAnsi="Times New Roman" w:cs="Times New Roman"/>
          <w:sz w:val="26"/>
          <w:szCs w:val="26"/>
        </w:rPr>
        <w:t xml:space="preserve"> муниципального округа «Ухта», Совет муниципального округа «Ухта» </w:t>
      </w:r>
      <w:r w:rsidR="005E5E34" w:rsidRPr="005E5E34">
        <w:rPr>
          <w:rFonts w:ascii="Times New Roman" w:hAnsi="Times New Roman" w:cs="Times New Roman"/>
          <w:b/>
          <w:sz w:val="26"/>
          <w:szCs w:val="26"/>
        </w:rPr>
        <w:t>РЕШИЛ</w:t>
      </w:r>
      <w:r w:rsidRPr="005E5E34">
        <w:rPr>
          <w:rFonts w:ascii="Times New Roman" w:hAnsi="Times New Roman" w:cs="Times New Roman"/>
          <w:b/>
          <w:sz w:val="26"/>
          <w:szCs w:val="26"/>
        </w:rPr>
        <w:t>:</w:t>
      </w:r>
    </w:p>
    <w:p w:rsidR="005E5E34" w:rsidRPr="005E5E34" w:rsidRDefault="005E5E34" w:rsidP="00E51C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D6465" w:rsidRPr="005E5E34" w:rsidRDefault="008F1A0A" w:rsidP="006B5935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E34">
        <w:rPr>
          <w:rFonts w:ascii="Times New Roman" w:hAnsi="Times New Roman" w:cs="Times New Roman"/>
          <w:sz w:val="26"/>
          <w:szCs w:val="26"/>
        </w:rPr>
        <w:t>Внести изменени</w:t>
      </w:r>
      <w:r w:rsidR="006B5935" w:rsidRPr="005E5E34">
        <w:rPr>
          <w:rFonts w:ascii="Times New Roman" w:hAnsi="Times New Roman" w:cs="Times New Roman"/>
          <w:sz w:val="26"/>
          <w:szCs w:val="26"/>
        </w:rPr>
        <w:t>я</w:t>
      </w:r>
      <w:r w:rsidRPr="005E5E34">
        <w:rPr>
          <w:rFonts w:ascii="Times New Roman" w:hAnsi="Times New Roman" w:cs="Times New Roman"/>
          <w:sz w:val="26"/>
          <w:szCs w:val="26"/>
        </w:rPr>
        <w:t xml:space="preserve"> в решение Совета муниципального округа «Ухта от 14.03.2024 </w:t>
      </w:r>
      <w:r w:rsidR="00C53D3C" w:rsidRPr="005E5E34">
        <w:rPr>
          <w:rFonts w:ascii="Times New Roman" w:hAnsi="Times New Roman" w:cs="Times New Roman"/>
          <w:sz w:val="26"/>
          <w:szCs w:val="26"/>
        </w:rPr>
        <w:t xml:space="preserve">№ 298 </w:t>
      </w:r>
      <w:r w:rsidRPr="005E5E34">
        <w:rPr>
          <w:rFonts w:ascii="Times New Roman" w:hAnsi="Times New Roman" w:cs="Times New Roman"/>
          <w:sz w:val="26"/>
          <w:szCs w:val="26"/>
        </w:rPr>
        <w:t>«Об ут</w:t>
      </w:r>
      <w:r w:rsidR="00F90862" w:rsidRPr="005E5E34">
        <w:rPr>
          <w:rFonts w:ascii="Times New Roman" w:hAnsi="Times New Roman" w:cs="Times New Roman"/>
          <w:sz w:val="26"/>
          <w:szCs w:val="26"/>
        </w:rPr>
        <w:t>вер</w:t>
      </w:r>
      <w:r w:rsidRPr="005E5E34">
        <w:rPr>
          <w:rFonts w:ascii="Times New Roman" w:hAnsi="Times New Roman" w:cs="Times New Roman"/>
          <w:sz w:val="26"/>
          <w:szCs w:val="26"/>
        </w:rPr>
        <w:t>ж</w:t>
      </w:r>
      <w:r w:rsidR="00F90862" w:rsidRPr="005E5E34">
        <w:rPr>
          <w:rFonts w:ascii="Times New Roman" w:hAnsi="Times New Roman" w:cs="Times New Roman"/>
          <w:sz w:val="26"/>
          <w:szCs w:val="26"/>
        </w:rPr>
        <w:t>д</w:t>
      </w:r>
      <w:r w:rsidRPr="005E5E34">
        <w:rPr>
          <w:rFonts w:ascii="Times New Roman" w:hAnsi="Times New Roman" w:cs="Times New Roman"/>
          <w:sz w:val="26"/>
          <w:szCs w:val="26"/>
        </w:rPr>
        <w:t>ении</w:t>
      </w:r>
      <w:r w:rsidR="00F90862" w:rsidRPr="005E5E34">
        <w:rPr>
          <w:rFonts w:ascii="Times New Roman" w:hAnsi="Times New Roman" w:cs="Times New Roman"/>
          <w:sz w:val="26"/>
          <w:szCs w:val="26"/>
        </w:rPr>
        <w:t xml:space="preserve"> </w:t>
      </w:r>
      <w:hyperlink w:anchor="P42">
        <w:proofErr w:type="gramStart"/>
        <w:r w:rsidR="00F90862" w:rsidRPr="005E5E34">
          <w:rPr>
            <w:rFonts w:ascii="Times New Roman" w:hAnsi="Times New Roman" w:cs="Times New Roman"/>
            <w:sz w:val="26"/>
            <w:szCs w:val="26"/>
          </w:rPr>
          <w:t>Порядк</w:t>
        </w:r>
      </w:hyperlink>
      <w:r w:rsidRPr="005E5E34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F90862" w:rsidRPr="005E5E34">
        <w:rPr>
          <w:rFonts w:ascii="Times New Roman" w:hAnsi="Times New Roman" w:cs="Times New Roman"/>
          <w:sz w:val="26"/>
          <w:szCs w:val="26"/>
        </w:rPr>
        <w:t xml:space="preserve"> обращения за пенсией за выслугу лет, ее назначения и выплаты лицу, замещавшему муниципальную должность в муниципальном округе «Ухта» (далее </w:t>
      </w:r>
      <w:r w:rsidRPr="005E5E34">
        <w:rPr>
          <w:rFonts w:ascii="Times New Roman" w:hAnsi="Times New Roman" w:cs="Times New Roman"/>
          <w:sz w:val="26"/>
          <w:szCs w:val="26"/>
        </w:rPr>
        <w:t>–</w:t>
      </w:r>
      <w:r w:rsidR="00F90862" w:rsidRPr="005E5E34">
        <w:rPr>
          <w:rFonts w:ascii="Times New Roman" w:hAnsi="Times New Roman" w:cs="Times New Roman"/>
          <w:sz w:val="26"/>
          <w:szCs w:val="26"/>
        </w:rPr>
        <w:t xml:space="preserve"> </w:t>
      </w:r>
      <w:r w:rsidRPr="005E5E34">
        <w:rPr>
          <w:rFonts w:ascii="Times New Roman" w:hAnsi="Times New Roman" w:cs="Times New Roman"/>
          <w:sz w:val="26"/>
          <w:szCs w:val="26"/>
        </w:rPr>
        <w:t>решение</w:t>
      </w:r>
      <w:r w:rsidR="00F90862" w:rsidRPr="005E5E34">
        <w:rPr>
          <w:rFonts w:ascii="Times New Roman" w:hAnsi="Times New Roman" w:cs="Times New Roman"/>
          <w:sz w:val="26"/>
          <w:szCs w:val="26"/>
        </w:rPr>
        <w:t>)</w:t>
      </w:r>
      <w:r w:rsidRPr="005E5E34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D856C2" w:rsidRPr="005E5E34" w:rsidRDefault="00D856C2" w:rsidP="006B593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E34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42">
        <w:proofErr w:type="gramStart"/>
        <w:r w:rsidRPr="005E5E34">
          <w:rPr>
            <w:rFonts w:ascii="Times New Roman" w:hAnsi="Times New Roman" w:cs="Times New Roman"/>
            <w:sz w:val="26"/>
            <w:szCs w:val="26"/>
          </w:rPr>
          <w:t>Порядк</w:t>
        </w:r>
      </w:hyperlink>
      <w:r w:rsidRPr="005E5E34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Pr="005E5E34">
        <w:rPr>
          <w:rFonts w:ascii="Times New Roman" w:hAnsi="Times New Roman" w:cs="Times New Roman"/>
          <w:sz w:val="26"/>
          <w:szCs w:val="26"/>
        </w:rPr>
        <w:t xml:space="preserve"> обращения за пенсией за выслугу лет, ее назначения и выплаты лицу, замещавшему муниципальную должность в муниципальном округе «Ухта»</w:t>
      </w:r>
      <w:r w:rsidR="00E81618" w:rsidRPr="005E5E34">
        <w:rPr>
          <w:rFonts w:ascii="Times New Roman" w:hAnsi="Times New Roman" w:cs="Times New Roman"/>
          <w:sz w:val="26"/>
          <w:szCs w:val="26"/>
        </w:rPr>
        <w:t>, утверждённом решением</w:t>
      </w:r>
      <w:r w:rsidRPr="005E5E34">
        <w:rPr>
          <w:rFonts w:ascii="Times New Roman" w:hAnsi="Times New Roman" w:cs="Times New Roman"/>
          <w:sz w:val="26"/>
          <w:szCs w:val="26"/>
        </w:rPr>
        <w:t>:</w:t>
      </w:r>
    </w:p>
    <w:p w:rsidR="00D856C2" w:rsidRPr="005E5E34" w:rsidRDefault="003E064D" w:rsidP="006B5935">
      <w:pPr>
        <w:pStyle w:val="aa"/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6"/>
          <w:szCs w:val="26"/>
        </w:rPr>
      </w:pPr>
      <w:r w:rsidRPr="005E5E34">
        <w:rPr>
          <w:sz w:val="26"/>
          <w:szCs w:val="26"/>
        </w:rPr>
        <w:t xml:space="preserve">подпункт 3 пункта 3 </w:t>
      </w:r>
      <w:r w:rsidR="00D856C2" w:rsidRPr="005E5E34">
        <w:rPr>
          <w:sz w:val="26"/>
          <w:szCs w:val="26"/>
        </w:rPr>
        <w:t>изложить в следующей редакции:</w:t>
      </w:r>
    </w:p>
    <w:p w:rsidR="008F1A0A" w:rsidRPr="005E5E34" w:rsidRDefault="003E064D" w:rsidP="006B5935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6"/>
          <w:szCs w:val="26"/>
        </w:rPr>
      </w:pPr>
      <w:r w:rsidRPr="005E5E34">
        <w:rPr>
          <w:sz w:val="26"/>
          <w:szCs w:val="26"/>
        </w:rPr>
        <w:t>«</w:t>
      </w:r>
      <w:r w:rsidRPr="005E5E34">
        <w:rPr>
          <w:color w:val="000000" w:themeColor="text1"/>
          <w:sz w:val="26"/>
          <w:szCs w:val="26"/>
        </w:rPr>
        <w:t>3) копия справк</w:t>
      </w:r>
      <w:r w:rsidR="00D856C2" w:rsidRPr="005E5E34">
        <w:rPr>
          <w:color w:val="000000" w:themeColor="text1"/>
          <w:sz w:val="26"/>
          <w:szCs w:val="26"/>
        </w:rPr>
        <w:t>и</w:t>
      </w:r>
      <w:r w:rsidRPr="005E5E34">
        <w:rPr>
          <w:color w:val="000000" w:themeColor="text1"/>
          <w:sz w:val="26"/>
          <w:szCs w:val="26"/>
        </w:rPr>
        <w:t xml:space="preserve"> территориального органа Фонда пенсионного и социального страхования Российской Федерации, выплачивающего страховую </w:t>
      </w:r>
      <w:r w:rsidRPr="005E5E34">
        <w:rPr>
          <w:color w:val="000000" w:themeColor="text1"/>
          <w:sz w:val="26"/>
          <w:szCs w:val="26"/>
        </w:rPr>
        <w:lastRenderedPageBreak/>
        <w:t>пенсию, о назначении заявителю страховой пенсии по старости (инвалидности) с указанием федерального закона, в соответствии с которым она назначена, и периода, на который назначе</w:t>
      </w:r>
      <w:r w:rsidR="00D856C2" w:rsidRPr="005E5E34">
        <w:rPr>
          <w:color w:val="000000" w:themeColor="text1"/>
          <w:sz w:val="26"/>
          <w:szCs w:val="26"/>
        </w:rPr>
        <w:t>на указанная страховая пенсия</w:t>
      </w:r>
      <w:proofErr w:type="gramStart"/>
      <w:r w:rsidR="00D856C2" w:rsidRPr="005E5E34">
        <w:rPr>
          <w:color w:val="000000" w:themeColor="text1"/>
          <w:sz w:val="26"/>
          <w:szCs w:val="26"/>
        </w:rPr>
        <w:t>;»</w:t>
      </w:r>
      <w:proofErr w:type="gramEnd"/>
      <w:r w:rsidR="00D856C2" w:rsidRPr="005E5E34">
        <w:rPr>
          <w:color w:val="000000" w:themeColor="text1"/>
          <w:sz w:val="26"/>
          <w:szCs w:val="26"/>
        </w:rPr>
        <w:t>;</w:t>
      </w:r>
    </w:p>
    <w:p w:rsidR="00D856C2" w:rsidRPr="005E5E34" w:rsidRDefault="00D856C2" w:rsidP="006B5935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E34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293F9C" w:rsidRPr="005E5E34">
        <w:rPr>
          <w:rFonts w:ascii="Times New Roman" w:hAnsi="Times New Roman" w:cs="Times New Roman"/>
          <w:sz w:val="26"/>
          <w:szCs w:val="26"/>
        </w:rPr>
        <w:t>девятый</w:t>
      </w:r>
      <w:r w:rsidRPr="005E5E34">
        <w:rPr>
          <w:rFonts w:ascii="Times New Roman" w:hAnsi="Times New Roman" w:cs="Times New Roman"/>
          <w:sz w:val="26"/>
          <w:szCs w:val="26"/>
        </w:rPr>
        <w:t xml:space="preserve"> пункта 3 изложить в следующей редакции:</w:t>
      </w:r>
    </w:p>
    <w:p w:rsidR="00D856C2" w:rsidRPr="005E5E34" w:rsidRDefault="00D856C2" w:rsidP="006B593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E34">
        <w:rPr>
          <w:rFonts w:ascii="Times New Roman" w:hAnsi="Times New Roman" w:cs="Times New Roman"/>
          <w:sz w:val="26"/>
          <w:szCs w:val="26"/>
        </w:rPr>
        <w:t>«</w:t>
      </w:r>
      <w:r w:rsidRPr="005E5E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Оригиналы документов, указанных в </w:t>
      </w:r>
      <w:hyperlink w:anchor="Par53" w:history="1">
        <w:r w:rsidRPr="005E5E34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подпунктах 1</w:t>
        </w:r>
      </w:hyperlink>
      <w:r w:rsidRPr="005E5E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w:anchor="Par54" w:history="1">
        <w:r w:rsidRPr="005E5E34">
          <w:rPr>
            <w:rFonts w:ascii="Times New Roman" w:hAnsi="Times New Roman" w:cs="Times New Roman"/>
            <w:color w:val="000000" w:themeColor="text1"/>
            <w:sz w:val="26"/>
            <w:szCs w:val="26"/>
          </w:rPr>
          <w:t>2</w:t>
        </w:r>
      </w:hyperlink>
      <w:r w:rsidRPr="005E5E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w:anchor="Par56" w:history="1">
        <w:r w:rsidRPr="005E5E34">
          <w:rPr>
            <w:rFonts w:ascii="Times New Roman" w:hAnsi="Times New Roman" w:cs="Times New Roman"/>
            <w:color w:val="000000" w:themeColor="text1"/>
            <w:sz w:val="26"/>
            <w:szCs w:val="26"/>
          </w:rPr>
          <w:t>4</w:t>
        </w:r>
      </w:hyperlink>
      <w:r w:rsidRPr="005E5E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пункта, представляются для сверки при подаче заявления лично и заверяются отделом кадров администрации (далее - кадровая служба), в случае направления указанных документов по почте их копии должны быть заверены в порядке, установленном законодательством Российской Федерации</w:t>
      </w:r>
      <w:proofErr w:type="gramStart"/>
      <w:r w:rsidRPr="005E5E34">
        <w:rPr>
          <w:rFonts w:ascii="Times New Roman" w:hAnsi="Times New Roman" w:cs="Times New Roman"/>
          <w:color w:val="000000" w:themeColor="text1"/>
          <w:sz w:val="26"/>
          <w:szCs w:val="26"/>
        </w:rPr>
        <w:t>.»;</w:t>
      </w:r>
      <w:proofErr w:type="gramEnd"/>
    </w:p>
    <w:p w:rsidR="00EB4306" w:rsidRPr="005E5E34" w:rsidRDefault="00EB4306" w:rsidP="006B5935">
      <w:pPr>
        <w:pStyle w:val="aa"/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E5E34">
        <w:rPr>
          <w:sz w:val="26"/>
          <w:szCs w:val="26"/>
        </w:rPr>
        <w:t xml:space="preserve">абзац </w:t>
      </w:r>
      <w:r w:rsidR="00293F9C" w:rsidRPr="005E5E34">
        <w:rPr>
          <w:sz w:val="26"/>
          <w:szCs w:val="26"/>
        </w:rPr>
        <w:t>второй</w:t>
      </w:r>
      <w:r w:rsidRPr="005E5E34">
        <w:rPr>
          <w:sz w:val="26"/>
          <w:szCs w:val="26"/>
        </w:rPr>
        <w:t xml:space="preserve"> пункта 6 изложить в следующей редакции:</w:t>
      </w:r>
    </w:p>
    <w:p w:rsidR="00EB4306" w:rsidRPr="005E5E34" w:rsidRDefault="00EB4306" w:rsidP="00E8161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</w:rPr>
      </w:pPr>
      <w:proofErr w:type="gramStart"/>
      <w:r w:rsidRPr="005E5E34">
        <w:rPr>
          <w:sz w:val="26"/>
          <w:szCs w:val="26"/>
        </w:rPr>
        <w:t>«</w:t>
      </w:r>
      <w:r w:rsidRPr="005E5E34">
        <w:rPr>
          <w:color w:val="000000" w:themeColor="text1"/>
          <w:sz w:val="26"/>
          <w:szCs w:val="26"/>
        </w:rPr>
        <w:t>запрашивает в течение 5 рабочих дней со дня регистрации заявления лица, замещавшего муниципальную должность, о назначении пенсии за выслугу лет в случаях, когда необходимо истребование дополнительных материалов (в том числе отсутствие или неточность записей в трудовой книжке и (или) сведениях о трудовой деятельности, оформленных в установленном законодательством порядке, несоответствие наименований должностей, указанных в трудовой книжке и (или) сведениях о трудовой</w:t>
      </w:r>
      <w:proofErr w:type="gramEnd"/>
      <w:r w:rsidRPr="005E5E34">
        <w:rPr>
          <w:color w:val="000000" w:themeColor="text1"/>
          <w:sz w:val="26"/>
          <w:szCs w:val="26"/>
        </w:rPr>
        <w:t xml:space="preserve"> деятельности, оформленных в установленном законодательством порядке лица, замещавшего муниципальную должность, классификаторам и реестрам должностей, отсутствие документов, подтверждающих правомерность включения в стаж муниципальной службы отдельных периодов службы (работы), иные документы, подтверждающие стаж муниципальной службы, </w:t>
      </w:r>
      <w:r w:rsidRPr="005E5E34">
        <w:rPr>
          <w:rFonts w:eastAsiaTheme="minorHAnsi"/>
          <w:sz w:val="26"/>
          <w:szCs w:val="26"/>
        </w:rPr>
        <w:t xml:space="preserve">определение периодов нахождения лица, замещавшего муниципальную должность, в отпуске по уходу за каждым ребенком до </w:t>
      </w:r>
      <w:proofErr w:type="gramStart"/>
      <w:r w:rsidRPr="005E5E34">
        <w:rPr>
          <w:rFonts w:eastAsiaTheme="minorHAnsi"/>
          <w:sz w:val="26"/>
          <w:szCs w:val="26"/>
        </w:rPr>
        <w:t>достижения</w:t>
      </w:r>
      <w:proofErr w:type="gramEnd"/>
      <w:r w:rsidRPr="005E5E34">
        <w:rPr>
          <w:rFonts w:eastAsiaTheme="minorHAnsi"/>
          <w:sz w:val="26"/>
          <w:szCs w:val="26"/>
        </w:rPr>
        <w:t xml:space="preserve"> им установленного законом возраста), от органов местного самоуправления и заявителя документы, подтверждающие стаж </w:t>
      </w:r>
      <w:r w:rsidR="008D0476" w:rsidRPr="005E5E34">
        <w:rPr>
          <w:rFonts w:eastAsiaTheme="minorHAnsi"/>
          <w:sz w:val="26"/>
          <w:szCs w:val="26"/>
        </w:rPr>
        <w:t>муниципальной</w:t>
      </w:r>
      <w:r w:rsidRPr="005E5E34">
        <w:rPr>
          <w:rFonts w:eastAsiaTheme="minorHAnsi"/>
          <w:sz w:val="26"/>
          <w:szCs w:val="26"/>
        </w:rPr>
        <w:t xml:space="preserve"> службы, а также документы, подтверждающие нахождение лица, замещавшего </w:t>
      </w:r>
      <w:r w:rsidR="008D0476" w:rsidRPr="005E5E34">
        <w:rPr>
          <w:rFonts w:eastAsiaTheme="minorHAnsi"/>
          <w:sz w:val="26"/>
          <w:szCs w:val="26"/>
        </w:rPr>
        <w:t>муниципальную должность</w:t>
      </w:r>
      <w:r w:rsidRPr="005E5E34">
        <w:rPr>
          <w:rFonts w:eastAsiaTheme="minorHAnsi"/>
          <w:sz w:val="26"/>
          <w:szCs w:val="26"/>
        </w:rPr>
        <w:t xml:space="preserve">, в отпуске по уходу за каждым ребенком до </w:t>
      </w:r>
      <w:proofErr w:type="gramStart"/>
      <w:r w:rsidRPr="005E5E34">
        <w:rPr>
          <w:rFonts w:eastAsiaTheme="minorHAnsi"/>
          <w:sz w:val="26"/>
          <w:szCs w:val="26"/>
        </w:rPr>
        <w:t>достижения</w:t>
      </w:r>
      <w:proofErr w:type="gramEnd"/>
      <w:r w:rsidRPr="005E5E34">
        <w:rPr>
          <w:rFonts w:eastAsiaTheme="minorHAnsi"/>
          <w:sz w:val="26"/>
          <w:szCs w:val="26"/>
        </w:rPr>
        <w:t xml:space="preserve"> им установленного законом возраста (копии свидетельств о рождении детей, копии приказов о предоставлении отпуска по уходу за ребенком, лицевые счета, карточки-справки);»;</w:t>
      </w:r>
    </w:p>
    <w:p w:rsidR="00EB4306" w:rsidRPr="005E5E34" w:rsidRDefault="00955BAD" w:rsidP="00E81618">
      <w:pPr>
        <w:pStyle w:val="aa"/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6"/>
          <w:szCs w:val="26"/>
        </w:rPr>
      </w:pPr>
      <w:r w:rsidRPr="005E5E34">
        <w:rPr>
          <w:rFonts w:eastAsiaTheme="minorHAnsi"/>
          <w:sz w:val="26"/>
          <w:szCs w:val="26"/>
        </w:rPr>
        <w:t>пункт 15 дополнить подпунктом 5 следующего содержания:</w:t>
      </w:r>
    </w:p>
    <w:p w:rsidR="00955BAD" w:rsidRPr="005E5E34" w:rsidRDefault="00955BAD" w:rsidP="00E8161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</w:rPr>
      </w:pPr>
      <w:r w:rsidRPr="005E5E34">
        <w:rPr>
          <w:rFonts w:eastAsiaTheme="minorHAnsi"/>
          <w:sz w:val="26"/>
          <w:szCs w:val="26"/>
        </w:rPr>
        <w:t xml:space="preserve">«5) предусмотренные </w:t>
      </w:r>
      <w:r w:rsidR="006B5935" w:rsidRPr="005E5E34">
        <w:rPr>
          <w:rFonts w:eastAsiaTheme="minorHAnsi"/>
          <w:sz w:val="26"/>
          <w:szCs w:val="26"/>
        </w:rPr>
        <w:t>пунктом 14</w:t>
      </w:r>
      <w:r w:rsidRPr="005E5E34">
        <w:rPr>
          <w:rFonts w:eastAsiaTheme="minorHAnsi"/>
          <w:sz w:val="26"/>
          <w:szCs w:val="26"/>
        </w:rPr>
        <w:t xml:space="preserve"> настоящего Порядка должности руководителей и специалистов определяются в соответствии с законодательством Донецкой Народной Республики, Луганской Народной Республики, нормативными правовыми актами Запорожской области, Херсонской области или законодательством Украины</w:t>
      </w:r>
      <w:proofErr w:type="gramStart"/>
      <w:r w:rsidRPr="005E5E34">
        <w:rPr>
          <w:rFonts w:eastAsiaTheme="minorHAnsi"/>
          <w:sz w:val="26"/>
          <w:szCs w:val="26"/>
        </w:rPr>
        <w:t>.»;</w:t>
      </w:r>
      <w:proofErr w:type="gramEnd"/>
    </w:p>
    <w:p w:rsidR="006B5935" w:rsidRPr="005E5E34" w:rsidRDefault="006B5935" w:rsidP="00E81618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E34">
        <w:rPr>
          <w:rFonts w:ascii="Times New Roman" w:eastAsiaTheme="minorHAnsi" w:hAnsi="Times New Roman" w:cs="Times New Roman"/>
          <w:sz w:val="26"/>
          <w:szCs w:val="26"/>
        </w:rPr>
        <w:t xml:space="preserve">абзац </w:t>
      </w:r>
      <w:r w:rsidR="00293F9C" w:rsidRPr="005E5E34">
        <w:rPr>
          <w:rFonts w:ascii="Times New Roman" w:eastAsiaTheme="minorHAnsi" w:hAnsi="Times New Roman" w:cs="Times New Roman"/>
          <w:sz w:val="26"/>
          <w:szCs w:val="26"/>
        </w:rPr>
        <w:t>второй</w:t>
      </w:r>
      <w:r w:rsidRPr="005E5E34">
        <w:rPr>
          <w:rFonts w:ascii="Times New Roman" w:eastAsiaTheme="minorHAnsi" w:hAnsi="Times New Roman" w:cs="Times New Roman"/>
          <w:sz w:val="26"/>
          <w:szCs w:val="26"/>
        </w:rPr>
        <w:t xml:space="preserve"> пункта 44 изложить в следующей редакции:</w:t>
      </w:r>
    </w:p>
    <w:p w:rsidR="006B5935" w:rsidRPr="005E5E34" w:rsidRDefault="006B5935" w:rsidP="00E8161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E34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 w:rsidRPr="005E5E34">
        <w:rPr>
          <w:rFonts w:ascii="Times New Roman" w:hAnsi="Times New Roman" w:cs="Times New Roman"/>
          <w:color w:val="000000" w:themeColor="text1"/>
          <w:sz w:val="26"/>
          <w:szCs w:val="26"/>
        </w:rPr>
        <w:t>При отсутствии оснований для восстановления выплаты пенсии за выслугу лет кадровая служба в течение 5 рабочих дней со дня принятия главой решения возвращает документы для восстановления выплаты пенсии за выслугу лет лицу, замещавшему муниципальную должность, с разъяснением причин возврата</w:t>
      </w:r>
      <w:proofErr w:type="gramStart"/>
      <w:r w:rsidRPr="005E5E34">
        <w:rPr>
          <w:rFonts w:ascii="Times New Roman" w:hAnsi="Times New Roman" w:cs="Times New Roman"/>
          <w:color w:val="000000" w:themeColor="text1"/>
          <w:sz w:val="26"/>
          <w:szCs w:val="26"/>
        </w:rPr>
        <w:t>.».</w:t>
      </w:r>
      <w:proofErr w:type="gramEnd"/>
    </w:p>
    <w:p w:rsidR="00E81618" w:rsidRPr="005E5E34" w:rsidRDefault="00E81618" w:rsidP="00E81618">
      <w:pPr>
        <w:pStyle w:val="aa"/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E5E34">
        <w:rPr>
          <w:sz w:val="26"/>
          <w:szCs w:val="26"/>
        </w:rPr>
        <w:t xml:space="preserve">подпункт 4 приложения </w:t>
      </w:r>
      <w:r w:rsidR="00736BDF" w:rsidRPr="005E5E34">
        <w:rPr>
          <w:sz w:val="26"/>
          <w:szCs w:val="26"/>
        </w:rPr>
        <w:t>1</w:t>
      </w:r>
      <w:r w:rsidRPr="005E5E34">
        <w:rPr>
          <w:sz w:val="26"/>
          <w:szCs w:val="26"/>
        </w:rPr>
        <w:t xml:space="preserve"> изложить в следующей редакции:</w:t>
      </w:r>
    </w:p>
    <w:p w:rsidR="00EB4306" w:rsidRPr="005E5E34" w:rsidRDefault="00E81618" w:rsidP="00E816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E5E34">
        <w:rPr>
          <w:sz w:val="26"/>
          <w:szCs w:val="26"/>
        </w:rPr>
        <w:t>«4) копия справки  территориального  органа  Фонда  пенсионного и социального страхования   Российской  Федерации,  выплачивающего  страховую  пенсию,  о назначении заявителю  страховой   пенсии  по  старости  (инвалидности)  с  указанием федерального  закона, в соответствии с которым она назначена, и периода, на который назначена указанная страховая пенсия</w:t>
      </w:r>
      <w:proofErr w:type="gramStart"/>
      <w:r w:rsidRPr="005E5E34">
        <w:rPr>
          <w:sz w:val="26"/>
          <w:szCs w:val="26"/>
        </w:rPr>
        <w:t>;»</w:t>
      </w:r>
      <w:proofErr w:type="gramEnd"/>
      <w:r w:rsidRPr="005E5E34">
        <w:rPr>
          <w:sz w:val="26"/>
          <w:szCs w:val="26"/>
        </w:rPr>
        <w:t>.</w:t>
      </w:r>
    </w:p>
    <w:p w:rsidR="00736BDF" w:rsidRPr="005E5E34" w:rsidRDefault="00736BDF" w:rsidP="00736BD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E5E34">
        <w:rPr>
          <w:sz w:val="26"/>
          <w:szCs w:val="26"/>
        </w:rPr>
        <w:t>1.7. подпункт 4 приложения 4 изложить в следующей редакции:</w:t>
      </w:r>
    </w:p>
    <w:p w:rsidR="00736BDF" w:rsidRPr="005E5E34" w:rsidRDefault="00736BDF" w:rsidP="00E816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E5E34">
        <w:rPr>
          <w:sz w:val="26"/>
          <w:szCs w:val="26"/>
        </w:rPr>
        <w:lastRenderedPageBreak/>
        <w:t>«4) копия справки  территориального  органа  Фонда  пенсионного и социального страхования Российской Федерации, выплачивающего  страховую  пенсию,  о назначении заявителю  страховой   пенсии  по  старости  (инвалидности) с  указанием федерального  закона, в соответствии с которым она назначена, и периода, на который назначена указанная страховая пенсия</w:t>
      </w:r>
      <w:proofErr w:type="gramStart"/>
      <w:r w:rsidRPr="005E5E34">
        <w:rPr>
          <w:sz w:val="26"/>
          <w:szCs w:val="26"/>
        </w:rPr>
        <w:t>;»</w:t>
      </w:r>
      <w:proofErr w:type="gramEnd"/>
      <w:r w:rsidRPr="005E5E34">
        <w:rPr>
          <w:sz w:val="26"/>
          <w:szCs w:val="26"/>
        </w:rPr>
        <w:t>.</w:t>
      </w:r>
    </w:p>
    <w:p w:rsidR="00DD6465" w:rsidRPr="005E5E34" w:rsidRDefault="00F90862" w:rsidP="00E51C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5E34">
        <w:rPr>
          <w:rFonts w:ascii="Times New Roman" w:hAnsi="Times New Roman" w:cs="Times New Roman"/>
          <w:sz w:val="26"/>
          <w:szCs w:val="26"/>
        </w:rPr>
        <w:t xml:space="preserve">2. </w:t>
      </w:r>
      <w:bookmarkStart w:id="1" w:name="P20"/>
      <w:bookmarkEnd w:id="1"/>
      <w:r w:rsidRPr="005E5E34">
        <w:rPr>
          <w:rFonts w:ascii="Times New Roman" w:hAnsi="Times New Roman" w:cs="Times New Roman"/>
          <w:sz w:val="26"/>
          <w:szCs w:val="26"/>
        </w:rPr>
        <w:t>Настоящее решение вступает в силу после его официального опубликования.</w:t>
      </w:r>
    </w:p>
    <w:p w:rsidR="00010175" w:rsidRPr="005E5E34" w:rsidRDefault="00E81618" w:rsidP="0001017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 w:rsidRPr="005E5E34">
        <w:rPr>
          <w:sz w:val="26"/>
          <w:szCs w:val="26"/>
        </w:rPr>
        <w:t>3</w:t>
      </w:r>
      <w:r w:rsidR="00F90862" w:rsidRPr="005E5E34">
        <w:rPr>
          <w:sz w:val="26"/>
          <w:szCs w:val="26"/>
        </w:rPr>
        <w:t xml:space="preserve">. </w:t>
      </w:r>
      <w:proofErr w:type="gramStart"/>
      <w:r w:rsidR="00F90862" w:rsidRPr="005E5E34">
        <w:rPr>
          <w:sz w:val="26"/>
          <w:szCs w:val="26"/>
        </w:rPr>
        <w:t>Контроль за</w:t>
      </w:r>
      <w:proofErr w:type="gramEnd"/>
      <w:r w:rsidR="00F90862" w:rsidRPr="005E5E34">
        <w:rPr>
          <w:sz w:val="26"/>
          <w:szCs w:val="26"/>
        </w:rPr>
        <w:t xml:space="preserve"> исполнением настоящего решения возложить на постоянную комиссию Совета муниципального округа «Ухта» 6-го созыва</w:t>
      </w:r>
      <w:r w:rsidR="00010175" w:rsidRPr="005E5E34">
        <w:rPr>
          <w:sz w:val="26"/>
          <w:szCs w:val="26"/>
        </w:rPr>
        <w:t xml:space="preserve"> </w:t>
      </w:r>
      <w:r w:rsidR="00010175" w:rsidRPr="005E5E34">
        <w:rPr>
          <w:rFonts w:eastAsiaTheme="minorHAnsi"/>
          <w:sz w:val="26"/>
          <w:szCs w:val="26"/>
        </w:rPr>
        <w:t>по вопросам законодательства, местного самоуправления, депутатской этики и антикоррупционной деятельности,</w:t>
      </w:r>
      <w:r w:rsidR="00F90862" w:rsidRPr="005E5E34">
        <w:rPr>
          <w:sz w:val="26"/>
          <w:szCs w:val="26"/>
        </w:rPr>
        <w:t xml:space="preserve"> </w:t>
      </w:r>
      <w:r w:rsidR="00010175" w:rsidRPr="005E5E34">
        <w:rPr>
          <w:sz w:val="26"/>
          <w:szCs w:val="26"/>
        </w:rPr>
        <w:t xml:space="preserve">на постоянную комиссию Совета муниципального округа «Ухта» 6-го созыва </w:t>
      </w:r>
      <w:r w:rsidR="00F90862" w:rsidRPr="005E5E34">
        <w:rPr>
          <w:sz w:val="26"/>
          <w:szCs w:val="26"/>
        </w:rPr>
        <w:t>по социальным вопросам.</w:t>
      </w:r>
    </w:p>
    <w:p w:rsidR="00DD6465" w:rsidRPr="005E5E34" w:rsidRDefault="00DD6465" w:rsidP="00E51C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D6465" w:rsidRDefault="00DD6465" w:rsidP="00E51CA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E5E34" w:rsidRPr="005E5E34" w:rsidRDefault="005E5E34" w:rsidP="00E51CA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91087" w:rsidRDefault="00F90862" w:rsidP="00E51CAB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5E5E34">
        <w:rPr>
          <w:rFonts w:ascii="Times New Roman" w:hAnsi="Times New Roman" w:cs="Times New Roman"/>
          <w:sz w:val="26"/>
          <w:szCs w:val="26"/>
        </w:rPr>
        <w:t xml:space="preserve">Глава муниципального округа «Ухта» </w:t>
      </w:r>
    </w:p>
    <w:p w:rsidR="00DD6465" w:rsidRPr="005E5E34" w:rsidRDefault="00F90862" w:rsidP="00E51CAB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5E5E34">
        <w:rPr>
          <w:rFonts w:ascii="Times New Roman" w:hAnsi="Times New Roman" w:cs="Times New Roman"/>
          <w:sz w:val="26"/>
          <w:szCs w:val="26"/>
        </w:rPr>
        <w:t>Республики Коми</w:t>
      </w:r>
      <w:r w:rsidR="005E5E34">
        <w:rPr>
          <w:rFonts w:ascii="Times New Roman" w:hAnsi="Times New Roman" w:cs="Times New Roman"/>
          <w:sz w:val="26"/>
          <w:szCs w:val="26"/>
        </w:rPr>
        <w:t xml:space="preserve"> </w:t>
      </w:r>
      <w:r w:rsidRPr="005E5E34">
        <w:rPr>
          <w:rFonts w:ascii="Times New Roman" w:hAnsi="Times New Roman" w:cs="Times New Roman"/>
          <w:sz w:val="26"/>
          <w:szCs w:val="26"/>
        </w:rPr>
        <w:t>-</w:t>
      </w:r>
    </w:p>
    <w:p w:rsidR="00DD6465" w:rsidRPr="005E5E34" w:rsidRDefault="00F90862" w:rsidP="00E51CAB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5E5E34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</w:t>
      </w:r>
      <w:r w:rsidR="00E81618" w:rsidRPr="005E5E34">
        <w:rPr>
          <w:rFonts w:ascii="Times New Roman" w:hAnsi="Times New Roman" w:cs="Times New Roman"/>
          <w:sz w:val="26"/>
          <w:szCs w:val="26"/>
        </w:rPr>
        <w:t xml:space="preserve">      </w:t>
      </w:r>
      <w:r w:rsidRPr="005E5E34">
        <w:rPr>
          <w:rFonts w:ascii="Times New Roman" w:hAnsi="Times New Roman" w:cs="Times New Roman"/>
          <w:sz w:val="26"/>
          <w:szCs w:val="26"/>
        </w:rPr>
        <w:t xml:space="preserve">         </w:t>
      </w:r>
      <w:r w:rsidR="00E51CAB" w:rsidRPr="005E5E34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5E5E34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E5E34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5E5E34">
        <w:rPr>
          <w:rFonts w:ascii="Times New Roman" w:hAnsi="Times New Roman" w:cs="Times New Roman"/>
          <w:sz w:val="26"/>
          <w:szCs w:val="26"/>
        </w:rPr>
        <w:t xml:space="preserve"> М.Н.</w:t>
      </w:r>
      <w:r w:rsidR="005E5E34">
        <w:rPr>
          <w:rFonts w:ascii="Times New Roman" w:hAnsi="Times New Roman" w:cs="Times New Roman"/>
          <w:sz w:val="26"/>
          <w:szCs w:val="26"/>
        </w:rPr>
        <w:t xml:space="preserve"> </w:t>
      </w:r>
      <w:r w:rsidRPr="005E5E34">
        <w:rPr>
          <w:rFonts w:ascii="Times New Roman" w:hAnsi="Times New Roman" w:cs="Times New Roman"/>
          <w:sz w:val="26"/>
          <w:szCs w:val="26"/>
        </w:rPr>
        <w:t>Османов</w:t>
      </w:r>
    </w:p>
    <w:p w:rsidR="00DD6465" w:rsidRPr="005E5E34" w:rsidRDefault="00DD6465" w:rsidP="00E51CAB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8F1A0A" w:rsidRDefault="008F1A0A" w:rsidP="00E51CAB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5E5E34" w:rsidRPr="005E5E34" w:rsidRDefault="005E5E34" w:rsidP="00E51CAB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DD6465" w:rsidRPr="005E5E34" w:rsidRDefault="00F90862" w:rsidP="00E51CAB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5E5E34">
        <w:rPr>
          <w:rFonts w:ascii="Times New Roman" w:hAnsi="Times New Roman" w:cs="Times New Roman"/>
          <w:sz w:val="26"/>
          <w:szCs w:val="26"/>
        </w:rPr>
        <w:t>Председатель Совета</w:t>
      </w:r>
    </w:p>
    <w:p w:rsidR="00691087" w:rsidRDefault="00F90862" w:rsidP="00E51CAB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5E5E34">
        <w:rPr>
          <w:rFonts w:ascii="Times New Roman" w:hAnsi="Times New Roman" w:cs="Times New Roman"/>
          <w:sz w:val="26"/>
          <w:szCs w:val="26"/>
        </w:rPr>
        <w:t xml:space="preserve">муниципального округа «Ухта» </w:t>
      </w:r>
    </w:p>
    <w:p w:rsidR="00DD6465" w:rsidRPr="005E5E34" w:rsidRDefault="005E5E34" w:rsidP="00E51CAB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5E5E34">
        <w:rPr>
          <w:rFonts w:ascii="Times New Roman" w:hAnsi="Times New Roman" w:cs="Times New Roman"/>
          <w:sz w:val="26"/>
          <w:szCs w:val="26"/>
        </w:rPr>
        <w:t>Республики Коми</w:t>
      </w:r>
      <w:r w:rsidR="00F90862" w:rsidRPr="005E5E34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E51CAB" w:rsidRPr="005E5E34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69108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90862" w:rsidRPr="005E5E34">
        <w:rPr>
          <w:rFonts w:ascii="Times New Roman" w:hAnsi="Times New Roman" w:cs="Times New Roman"/>
          <w:sz w:val="26"/>
          <w:szCs w:val="26"/>
        </w:rPr>
        <w:t>А.В.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90862" w:rsidRPr="005E5E34">
        <w:rPr>
          <w:rFonts w:ascii="Times New Roman" w:hAnsi="Times New Roman" w:cs="Times New Roman"/>
          <w:sz w:val="26"/>
          <w:szCs w:val="26"/>
        </w:rPr>
        <w:t>Анисимов</w:t>
      </w:r>
    </w:p>
    <w:p w:rsidR="008F1A0A" w:rsidRPr="005E5E34" w:rsidRDefault="008F1A0A" w:rsidP="008F1A0A">
      <w:pPr>
        <w:pStyle w:val="ConsPlusNormal"/>
        <w:ind w:firstLine="540"/>
        <w:jc w:val="both"/>
        <w:rPr>
          <w:sz w:val="26"/>
          <w:szCs w:val="26"/>
        </w:rPr>
      </w:pPr>
    </w:p>
    <w:p w:rsidR="008F1A0A" w:rsidRPr="005E5E34" w:rsidRDefault="008F1A0A" w:rsidP="008F1A0A">
      <w:pPr>
        <w:pStyle w:val="ConsPlusNormal"/>
        <w:ind w:firstLine="540"/>
        <w:jc w:val="both"/>
        <w:rPr>
          <w:sz w:val="26"/>
          <w:szCs w:val="26"/>
        </w:rPr>
      </w:pPr>
    </w:p>
    <w:p w:rsidR="008F1A0A" w:rsidRPr="005E5E34" w:rsidRDefault="008F1A0A" w:rsidP="008F1A0A">
      <w:pPr>
        <w:pStyle w:val="ConsPlusNormal"/>
        <w:ind w:firstLine="540"/>
        <w:jc w:val="both"/>
        <w:rPr>
          <w:sz w:val="26"/>
          <w:szCs w:val="26"/>
        </w:rPr>
      </w:pPr>
    </w:p>
    <w:p w:rsidR="008F1A0A" w:rsidRPr="005E5E34" w:rsidRDefault="008F1A0A" w:rsidP="008F1A0A">
      <w:pPr>
        <w:pStyle w:val="ConsPlusNormal"/>
        <w:ind w:firstLine="540"/>
        <w:jc w:val="both"/>
        <w:rPr>
          <w:sz w:val="26"/>
          <w:szCs w:val="26"/>
        </w:rPr>
      </w:pPr>
    </w:p>
    <w:p w:rsidR="008F1A0A" w:rsidRPr="008F1A0A" w:rsidRDefault="008F1A0A" w:rsidP="008F1A0A">
      <w:pPr>
        <w:pStyle w:val="ConsPlusNormal"/>
        <w:ind w:firstLine="540"/>
        <w:jc w:val="both"/>
      </w:pPr>
    </w:p>
    <w:p w:rsidR="008F1A0A" w:rsidRPr="008F1A0A" w:rsidRDefault="008F1A0A" w:rsidP="008F1A0A">
      <w:pPr>
        <w:pStyle w:val="ConsPlusNormal"/>
        <w:ind w:firstLine="540"/>
        <w:jc w:val="both"/>
      </w:pPr>
    </w:p>
    <w:p w:rsidR="008F1A0A" w:rsidRPr="008F1A0A" w:rsidRDefault="008F1A0A" w:rsidP="008F1A0A">
      <w:pPr>
        <w:pStyle w:val="ConsPlusNormal"/>
        <w:ind w:firstLine="540"/>
        <w:jc w:val="both"/>
      </w:pPr>
    </w:p>
    <w:p w:rsidR="008F1A0A" w:rsidRPr="008F1A0A" w:rsidRDefault="008F1A0A" w:rsidP="008F1A0A">
      <w:pPr>
        <w:pStyle w:val="ConsPlusNormal"/>
        <w:ind w:firstLine="540"/>
        <w:jc w:val="both"/>
      </w:pPr>
    </w:p>
    <w:p w:rsidR="008F1A0A" w:rsidRPr="008F1A0A" w:rsidRDefault="008F1A0A" w:rsidP="008F1A0A">
      <w:pPr>
        <w:pStyle w:val="ConsPlusNormal"/>
        <w:ind w:firstLine="540"/>
        <w:jc w:val="both"/>
      </w:pPr>
    </w:p>
    <w:p w:rsidR="008F1A0A" w:rsidRPr="008F1A0A" w:rsidRDefault="008F1A0A" w:rsidP="008F1A0A">
      <w:pPr>
        <w:pStyle w:val="ConsPlusNormal"/>
        <w:ind w:firstLine="540"/>
        <w:jc w:val="both"/>
      </w:pPr>
    </w:p>
    <w:p w:rsidR="008F1A0A" w:rsidRPr="008F1A0A" w:rsidRDefault="008F1A0A" w:rsidP="008F1A0A">
      <w:pPr>
        <w:pStyle w:val="ConsPlusNormal"/>
        <w:ind w:firstLine="540"/>
        <w:jc w:val="both"/>
      </w:pPr>
    </w:p>
    <w:p w:rsidR="008F1A0A" w:rsidRPr="008F1A0A" w:rsidRDefault="008F1A0A" w:rsidP="008F1A0A">
      <w:pPr>
        <w:pStyle w:val="ConsPlusNormal"/>
        <w:ind w:firstLine="540"/>
        <w:jc w:val="both"/>
      </w:pPr>
    </w:p>
    <w:p w:rsidR="008F1A0A" w:rsidRPr="008F1A0A" w:rsidRDefault="008F1A0A" w:rsidP="008F1A0A">
      <w:pPr>
        <w:pStyle w:val="ConsPlusNormal"/>
        <w:ind w:firstLine="540"/>
        <w:jc w:val="both"/>
      </w:pPr>
    </w:p>
    <w:p w:rsidR="008F1A0A" w:rsidRDefault="008F1A0A" w:rsidP="008F1A0A">
      <w:pPr>
        <w:pStyle w:val="ConsPlusNormal"/>
        <w:ind w:firstLine="540"/>
        <w:jc w:val="both"/>
      </w:pPr>
    </w:p>
    <w:p w:rsidR="008F1A0A" w:rsidRDefault="008F1A0A" w:rsidP="008F1A0A">
      <w:pPr>
        <w:pStyle w:val="ConsPlusNormal"/>
        <w:ind w:firstLine="540"/>
        <w:jc w:val="both"/>
      </w:pPr>
    </w:p>
    <w:p w:rsidR="008F1A0A" w:rsidRDefault="008F1A0A" w:rsidP="008F1A0A">
      <w:pPr>
        <w:pStyle w:val="ConsPlusNormal"/>
        <w:ind w:firstLine="540"/>
        <w:jc w:val="both"/>
      </w:pPr>
    </w:p>
    <w:p w:rsidR="008F1A0A" w:rsidRDefault="008F1A0A" w:rsidP="008F1A0A">
      <w:pPr>
        <w:pStyle w:val="ConsPlusNormal"/>
        <w:ind w:firstLine="540"/>
        <w:jc w:val="both"/>
      </w:pPr>
    </w:p>
    <w:sectPr w:rsidR="008F1A0A" w:rsidSect="005E5E34">
      <w:pgSz w:w="11906" w:h="16838"/>
      <w:pgMar w:top="1135" w:right="84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9CF" w:rsidRDefault="001269CF">
      <w:r>
        <w:separator/>
      </w:r>
    </w:p>
  </w:endnote>
  <w:endnote w:type="continuationSeparator" w:id="0">
    <w:p w:rsidR="001269CF" w:rsidRDefault="0012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9CF" w:rsidRDefault="001269CF">
      <w:r>
        <w:separator/>
      </w:r>
    </w:p>
  </w:footnote>
  <w:footnote w:type="continuationSeparator" w:id="0">
    <w:p w:rsidR="001269CF" w:rsidRDefault="00126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1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1">
    <w:nsid w:val="0A050575"/>
    <w:multiLevelType w:val="multilevel"/>
    <w:tmpl w:val="0A050575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">
    <w:nsid w:val="390B13A9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3">
    <w:nsid w:val="39BD56B8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0175"/>
    <w:rsid w:val="00012ED5"/>
    <w:rsid w:val="00041677"/>
    <w:rsid w:val="00047BF7"/>
    <w:rsid w:val="000509C5"/>
    <w:rsid w:val="00057D7B"/>
    <w:rsid w:val="0006190D"/>
    <w:rsid w:val="00062573"/>
    <w:rsid w:val="0009011F"/>
    <w:rsid w:val="0009427A"/>
    <w:rsid w:val="00095EDA"/>
    <w:rsid w:val="000A42C2"/>
    <w:rsid w:val="000A5DCE"/>
    <w:rsid w:val="000E6166"/>
    <w:rsid w:val="0011622D"/>
    <w:rsid w:val="00122265"/>
    <w:rsid w:val="001269CF"/>
    <w:rsid w:val="00140B5F"/>
    <w:rsid w:val="00146885"/>
    <w:rsid w:val="00154796"/>
    <w:rsid w:val="00174F8A"/>
    <w:rsid w:val="001829E2"/>
    <w:rsid w:val="00187DE3"/>
    <w:rsid w:val="00187EB6"/>
    <w:rsid w:val="0019581F"/>
    <w:rsid w:val="001A3FD3"/>
    <w:rsid w:val="001B279B"/>
    <w:rsid w:val="001C1EB4"/>
    <w:rsid w:val="001D0C02"/>
    <w:rsid w:val="001E09C9"/>
    <w:rsid w:val="001E12D6"/>
    <w:rsid w:val="00217BB8"/>
    <w:rsid w:val="0028460C"/>
    <w:rsid w:val="0028550C"/>
    <w:rsid w:val="00293F9C"/>
    <w:rsid w:val="002A41F1"/>
    <w:rsid w:val="002C3BE5"/>
    <w:rsid w:val="002C6418"/>
    <w:rsid w:val="002E08B9"/>
    <w:rsid w:val="002E41D5"/>
    <w:rsid w:val="002E462A"/>
    <w:rsid w:val="002E6067"/>
    <w:rsid w:val="002F17E6"/>
    <w:rsid w:val="00311D81"/>
    <w:rsid w:val="00324B72"/>
    <w:rsid w:val="00335872"/>
    <w:rsid w:val="00346F90"/>
    <w:rsid w:val="00347687"/>
    <w:rsid w:val="00347F3D"/>
    <w:rsid w:val="00351CF8"/>
    <w:rsid w:val="003601B7"/>
    <w:rsid w:val="003763F0"/>
    <w:rsid w:val="00377935"/>
    <w:rsid w:val="00381F70"/>
    <w:rsid w:val="00383E46"/>
    <w:rsid w:val="003B162F"/>
    <w:rsid w:val="003C1DBA"/>
    <w:rsid w:val="003E064D"/>
    <w:rsid w:val="003E2039"/>
    <w:rsid w:val="00400163"/>
    <w:rsid w:val="004B09D3"/>
    <w:rsid w:val="004C563C"/>
    <w:rsid w:val="004C6418"/>
    <w:rsid w:val="004D195E"/>
    <w:rsid w:val="0051414C"/>
    <w:rsid w:val="005503DA"/>
    <w:rsid w:val="00551F1B"/>
    <w:rsid w:val="00554255"/>
    <w:rsid w:val="00564359"/>
    <w:rsid w:val="005653D2"/>
    <w:rsid w:val="00577BF0"/>
    <w:rsid w:val="00580FA3"/>
    <w:rsid w:val="005A197C"/>
    <w:rsid w:val="005A3B30"/>
    <w:rsid w:val="005A44A3"/>
    <w:rsid w:val="005A708A"/>
    <w:rsid w:val="005B213B"/>
    <w:rsid w:val="005C3CC4"/>
    <w:rsid w:val="005D2AAA"/>
    <w:rsid w:val="005D4376"/>
    <w:rsid w:val="005D4FDB"/>
    <w:rsid w:val="005D5BE9"/>
    <w:rsid w:val="005E5E34"/>
    <w:rsid w:val="005E6F1C"/>
    <w:rsid w:val="005F3866"/>
    <w:rsid w:val="005F5033"/>
    <w:rsid w:val="005F62F1"/>
    <w:rsid w:val="005F7823"/>
    <w:rsid w:val="00603099"/>
    <w:rsid w:val="006206FF"/>
    <w:rsid w:val="0062096A"/>
    <w:rsid w:val="00622550"/>
    <w:rsid w:val="00625151"/>
    <w:rsid w:val="00626E1C"/>
    <w:rsid w:val="00633B50"/>
    <w:rsid w:val="00667671"/>
    <w:rsid w:val="00681DEE"/>
    <w:rsid w:val="006853F6"/>
    <w:rsid w:val="00691087"/>
    <w:rsid w:val="006A1D3E"/>
    <w:rsid w:val="006B3A67"/>
    <w:rsid w:val="006B5935"/>
    <w:rsid w:val="006C39FF"/>
    <w:rsid w:val="006E1D06"/>
    <w:rsid w:val="00702076"/>
    <w:rsid w:val="00724A05"/>
    <w:rsid w:val="00736BDF"/>
    <w:rsid w:val="00751CEF"/>
    <w:rsid w:val="007862B7"/>
    <w:rsid w:val="00794681"/>
    <w:rsid w:val="00795DC1"/>
    <w:rsid w:val="007A09B6"/>
    <w:rsid w:val="007A7EDD"/>
    <w:rsid w:val="007C3F5C"/>
    <w:rsid w:val="007C4E34"/>
    <w:rsid w:val="007C7202"/>
    <w:rsid w:val="007D2A47"/>
    <w:rsid w:val="007D5923"/>
    <w:rsid w:val="007F101F"/>
    <w:rsid w:val="00800D37"/>
    <w:rsid w:val="0081463D"/>
    <w:rsid w:val="008213D3"/>
    <w:rsid w:val="0083509B"/>
    <w:rsid w:val="00843D75"/>
    <w:rsid w:val="00847944"/>
    <w:rsid w:val="00851B51"/>
    <w:rsid w:val="008538BF"/>
    <w:rsid w:val="00873254"/>
    <w:rsid w:val="00873F50"/>
    <w:rsid w:val="008A000A"/>
    <w:rsid w:val="008A29D7"/>
    <w:rsid w:val="008A7654"/>
    <w:rsid w:val="008B5876"/>
    <w:rsid w:val="008D0476"/>
    <w:rsid w:val="008E77E1"/>
    <w:rsid w:val="008F1A0A"/>
    <w:rsid w:val="00900C56"/>
    <w:rsid w:val="00913932"/>
    <w:rsid w:val="00927B2A"/>
    <w:rsid w:val="00946C29"/>
    <w:rsid w:val="0095088B"/>
    <w:rsid w:val="00955BAD"/>
    <w:rsid w:val="00956A2B"/>
    <w:rsid w:val="00967727"/>
    <w:rsid w:val="00970C00"/>
    <w:rsid w:val="00970E6A"/>
    <w:rsid w:val="00972C12"/>
    <w:rsid w:val="00984F70"/>
    <w:rsid w:val="00985685"/>
    <w:rsid w:val="00995584"/>
    <w:rsid w:val="00997499"/>
    <w:rsid w:val="009B1A8A"/>
    <w:rsid w:val="009B4AED"/>
    <w:rsid w:val="009D14DA"/>
    <w:rsid w:val="00A607FE"/>
    <w:rsid w:val="00A67950"/>
    <w:rsid w:val="00A856B9"/>
    <w:rsid w:val="00A87098"/>
    <w:rsid w:val="00AB18BF"/>
    <w:rsid w:val="00AB580F"/>
    <w:rsid w:val="00AD1700"/>
    <w:rsid w:val="00AE0C0D"/>
    <w:rsid w:val="00B00BD5"/>
    <w:rsid w:val="00B06652"/>
    <w:rsid w:val="00B203DC"/>
    <w:rsid w:val="00B47200"/>
    <w:rsid w:val="00B52A37"/>
    <w:rsid w:val="00B57EC1"/>
    <w:rsid w:val="00B61E0E"/>
    <w:rsid w:val="00B6743A"/>
    <w:rsid w:val="00B71A25"/>
    <w:rsid w:val="00B81307"/>
    <w:rsid w:val="00B90969"/>
    <w:rsid w:val="00B942F9"/>
    <w:rsid w:val="00B969B8"/>
    <w:rsid w:val="00BA40F5"/>
    <w:rsid w:val="00BA7512"/>
    <w:rsid w:val="00BC1E86"/>
    <w:rsid w:val="00BD2CE2"/>
    <w:rsid w:val="00BF302C"/>
    <w:rsid w:val="00BF56A8"/>
    <w:rsid w:val="00C26EDD"/>
    <w:rsid w:val="00C459EE"/>
    <w:rsid w:val="00C53D3C"/>
    <w:rsid w:val="00C75551"/>
    <w:rsid w:val="00C96162"/>
    <w:rsid w:val="00CA4167"/>
    <w:rsid w:val="00CC1430"/>
    <w:rsid w:val="00CC1B75"/>
    <w:rsid w:val="00CD732B"/>
    <w:rsid w:val="00CE1CC1"/>
    <w:rsid w:val="00CE7E85"/>
    <w:rsid w:val="00D048D5"/>
    <w:rsid w:val="00D36CD6"/>
    <w:rsid w:val="00D412C1"/>
    <w:rsid w:val="00D4652A"/>
    <w:rsid w:val="00D51B35"/>
    <w:rsid w:val="00D76300"/>
    <w:rsid w:val="00D856C2"/>
    <w:rsid w:val="00D93006"/>
    <w:rsid w:val="00DC2CAE"/>
    <w:rsid w:val="00DD156F"/>
    <w:rsid w:val="00DD2643"/>
    <w:rsid w:val="00DD2E6D"/>
    <w:rsid w:val="00DD6465"/>
    <w:rsid w:val="00E12EE0"/>
    <w:rsid w:val="00E21B26"/>
    <w:rsid w:val="00E51CAB"/>
    <w:rsid w:val="00E55C96"/>
    <w:rsid w:val="00E77BD9"/>
    <w:rsid w:val="00E81618"/>
    <w:rsid w:val="00EB3BF4"/>
    <w:rsid w:val="00EB4306"/>
    <w:rsid w:val="00EC2678"/>
    <w:rsid w:val="00ED159E"/>
    <w:rsid w:val="00F1273E"/>
    <w:rsid w:val="00F12EFC"/>
    <w:rsid w:val="00F21F53"/>
    <w:rsid w:val="00F4075B"/>
    <w:rsid w:val="00F4401B"/>
    <w:rsid w:val="00F6112C"/>
    <w:rsid w:val="00F73FCA"/>
    <w:rsid w:val="00F74A91"/>
    <w:rsid w:val="00F90862"/>
    <w:rsid w:val="00F96B81"/>
    <w:rsid w:val="00FA53F6"/>
    <w:rsid w:val="00FA76B3"/>
    <w:rsid w:val="00FE0B85"/>
    <w:rsid w:val="00FF1926"/>
    <w:rsid w:val="078A5803"/>
    <w:rsid w:val="2659340A"/>
    <w:rsid w:val="2C03348C"/>
    <w:rsid w:val="470224EB"/>
    <w:rsid w:val="51424E95"/>
    <w:rsid w:val="59C909F1"/>
    <w:rsid w:val="6F020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307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styleId="a8">
    <w:name w:val="No Spacing"/>
    <w:link w:val="a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9">
    <w:name w:val="Без интервала Знак"/>
    <w:basedOn w:val="a0"/>
    <w:link w:val="a8"/>
    <w:qFormat/>
    <w:locked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Обычный1"/>
    <w:uiPriority w:val="99"/>
    <w:pPr>
      <w:widowControl w:val="0"/>
      <w:snapToGrid w:val="0"/>
      <w:spacing w:before="700" w:line="252" w:lineRule="auto"/>
      <w:ind w:firstLine="5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Normal1">
    <w:name w:val="Normal1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ab">
    <w:name w:val="Основной текст_"/>
    <w:link w:val="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b"/>
    <w:qFormat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31">
    <w:name w:val="Обычный3"/>
    <w:qFormat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heading">
    <w:name w:val="heading"/>
    <w:basedOn w:val="a"/>
    <w:qFormat/>
    <w:pPr>
      <w:spacing w:before="100" w:beforeAutospacing="1" w:after="100" w:afterAutospacing="1"/>
    </w:pPr>
  </w:style>
  <w:style w:type="character" w:customStyle="1" w:styleId="itemtext1">
    <w:name w:val="itemtext1"/>
    <w:basedOn w:val="a0"/>
    <w:qFormat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307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styleId="a8">
    <w:name w:val="No Spacing"/>
    <w:link w:val="a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9">
    <w:name w:val="Без интервала Знак"/>
    <w:basedOn w:val="a0"/>
    <w:link w:val="a8"/>
    <w:qFormat/>
    <w:locked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Обычный1"/>
    <w:uiPriority w:val="99"/>
    <w:pPr>
      <w:widowControl w:val="0"/>
      <w:snapToGrid w:val="0"/>
      <w:spacing w:before="700" w:line="252" w:lineRule="auto"/>
      <w:ind w:firstLine="5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Normal1">
    <w:name w:val="Normal1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ab">
    <w:name w:val="Основной текст_"/>
    <w:link w:val="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b"/>
    <w:qFormat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31">
    <w:name w:val="Обычный3"/>
    <w:qFormat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heading">
    <w:name w:val="heading"/>
    <w:basedOn w:val="a"/>
    <w:qFormat/>
    <w:pPr>
      <w:spacing w:before="100" w:beforeAutospacing="1" w:after="100" w:afterAutospacing="1"/>
    </w:pPr>
  </w:style>
  <w:style w:type="character" w:customStyle="1" w:styleId="itemtext1">
    <w:name w:val="itemtext1"/>
    <w:basedOn w:val="a0"/>
    <w:qFormat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96&amp;n=22849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096&amp;n=2285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5331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579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RLAW096&amp;n=214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AA0B2-94C9-4383-99F6-D39C359E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User</cp:lastModifiedBy>
  <cp:revision>2</cp:revision>
  <cp:lastPrinted>2024-03-05T06:20:00Z</cp:lastPrinted>
  <dcterms:created xsi:type="dcterms:W3CDTF">2024-09-09T11:11:00Z</dcterms:created>
  <dcterms:modified xsi:type="dcterms:W3CDTF">2024-09-09T11:11:00Z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2E3246134C494B28A9B9E4607B804BA6_12</vt:lpwstr>
  </property>
</Properties>
</file>